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34B" w:rsidRDefault="00BD434B" w:rsidP="00BD434B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BD434B" w:rsidRDefault="00BD434B" w:rsidP="00BD434B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BD434B" w:rsidRDefault="00BD434B" w:rsidP="00BD434B">
      <w:pPr>
        <w:pStyle w:val="Szvegtrzs"/>
        <w:rPr>
          <w:rFonts w:cs="Arial"/>
          <w:b/>
          <w:szCs w:val="24"/>
          <w:u w:val="single"/>
        </w:rPr>
      </w:pPr>
    </w:p>
    <w:p w:rsidR="00BD434B" w:rsidRPr="006146E0" w:rsidRDefault="00BD434B" w:rsidP="00BD434B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október 17-i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az önkormányzati tulajdonban lévő építési telek kedvezményes vásárlási feltételéről szóló előterjesztést és az alábbiakat javasolja a Képviselő-testületnek:</w:t>
      </w:r>
    </w:p>
    <w:p w:rsidR="00BD434B" w:rsidRDefault="00BD434B" w:rsidP="00BD434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építési telek kiutalás képviselő-testületi hatáskörben tartására vonatkozó képviselői indítványról többségi bizottsági szavazat nem született.</w:t>
      </w:r>
    </w:p>
    <w:p w:rsidR="00BD434B" w:rsidRDefault="00BD434B" w:rsidP="00BD434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bizottság a rendelet-tervezetet elfogadásra ajánlja.</w:t>
      </w:r>
    </w:p>
    <w:p w:rsidR="00BD434B" w:rsidRDefault="00BD434B" w:rsidP="00BD434B">
      <w:pPr>
        <w:spacing w:after="0"/>
        <w:rPr>
          <w:rFonts w:ascii="Arial" w:hAnsi="Arial" w:cs="Arial"/>
          <w:sz w:val="24"/>
          <w:szCs w:val="24"/>
        </w:rPr>
      </w:pPr>
    </w:p>
    <w:p w:rsidR="00BD434B" w:rsidRDefault="00BD434B" w:rsidP="00BD434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18.</w:t>
      </w:r>
    </w:p>
    <w:p w:rsidR="00BD434B" w:rsidRDefault="00BD434B" w:rsidP="00BD434B">
      <w:pPr>
        <w:rPr>
          <w:rFonts w:ascii="Arial" w:hAnsi="Arial" w:cs="Arial"/>
          <w:sz w:val="24"/>
          <w:szCs w:val="24"/>
        </w:rPr>
      </w:pPr>
    </w:p>
    <w:p w:rsidR="00BD434B" w:rsidRDefault="00BD434B" w:rsidP="00BD434B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BD434B" w:rsidRDefault="00BD434B" w:rsidP="00BD434B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BD434B" w:rsidRDefault="00BD434B" w:rsidP="00BD434B"/>
    <w:p w:rsidR="00BD434B" w:rsidRDefault="00BD434B" w:rsidP="00BD434B"/>
    <w:p w:rsidR="00BD434B" w:rsidRPr="000D35D5" w:rsidRDefault="00BD434B" w:rsidP="00BD434B">
      <w:pPr>
        <w:pStyle w:val="Szvegtrzs"/>
        <w:jc w:val="center"/>
        <w:rPr>
          <w:rFonts w:cs="Arial"/>
          <w:szCs w:val="24"/>
        </w:rPr>
      </w:pPr>
      <w:r w:rsidRPr="000D35D5">
        <w:rPr>
          <w:rFonts w:cs="Arial"/>
          <w:b/>
          <w:szCs w:val="24"/>
          <w:u w:val="single"/>
        </w:rPr>
        <w:t>E l ő t e r j e s z t é s</w:t>
      </w:r>
    </w:p>
    <w:p w:rsidR="00BD434B" w:rsidRPr="00722197" w:rsidRDefault="00BD434B" w:rsidP="00BD434B">
      <w:pPr>
        <w:pStyle w:val="Szvegtrzs"/>
        <w:rPr>
          <w:rFonts w:cs="Arial"/>
          <w:b/>
          <w:szCs w:val="24"/>
          <w:highlight w:val="yellow"/>
          <w:u w:val="single"/>
        </w:rPr>
      </w:pPr>
    </w:p>
    <w:p w:rsidR="00BD434B" w:rsidRPr="006146E0" w:rsidRDefault="00BD434B" w:rsidP="00BD434B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 w:rsidRPr="000D35D5">
        <w:rPr>
          <w:rFonts w:ascii="Arial" w:hAnsi="Arial" w:cs="Arial"/>
          <w:sz w:val="24"/>
          <w:szCs w:val="24"/>
        </w:rPr>
        <w:t>A Gazdasági Bizottság 2017. október 18-i ülésén megtárgyalta</w:t>
      </w:r>
      <w:r w:rsidRPr="000D35D5">
        <w:rPr>
          <w:rFonts w:ascii="Arial" w:hAnsi="Arial" w:cs="Arial"/>
          <w:b/>
          <w:sz w:val="24"/>
          <w:szCs w:val="24"/>
        </w:rPr>
        <w:t xml:space="preserve"> </w:t>
      </w:r>
      <w:r w:rsidRPr="000D35D5">
        <w:rPr>
          <w:rFonts w:ascii="Arial" w:hAnsi="Arial" w:cs="Arial"/>
          <w:sz w:val="24"/>
          <w:szCs w:val="24"/>
        </w:rPr>
        <w:t>az önkormányzati tulajdonban lévő építési telek kedvezményes vásárlási feltételéről szóló előterjesztést és az alábbiakat javasolja a Képviselő-testületnek:</w:t>
      </w:r>
    </w:p>
    <w:p w:rsidR="00BD434B" w:rsidRDefault="00BD434B" w:rsidP="00BD434B">
      <w:pPr>
        <w:tabs>
          <w:tab w:val="center" w:pos="7371"/>
        </w:tabs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képviselő-testületi anyagban kerüljön kiküldésre a bizottsági módosító javaslattal egységes szerkezetű rendelet-tervezet, melynek elfogadását javasolja.</w:t>
      </w:r>
    </w:p>
    <w:p w:rsidR="00BD434B" w:rsidRDefault="00BD434B" w:rsidP="00BD434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19.</w:t>
      </w:r>
    </w:p>
    <w:p w:rsidR="00BD434B" w:rsidRDefault="00BD434B" w:rsidP="00BD434B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:rsidR="00BD434B" w:rsidRDefault="00BD434B" w:rsidP="00BD434B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:rsidR="00BD434B" w:rsidRDefault="00BD434B" w:rsidP="00BD434B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D434B" w:rsidRDefault="00BD434B" w:rsidP="00BD434B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BD434B" w:rsidRDefault="00BD434B" w:rsidP="00BD434B">
      <w:pPr>
        <w:pStyle w:val="Szvegtrzs"/>
        <w:rPr>
          <w:rFonts w:cs="Arial"/>
          <w:b/>
          <w:szCs w:val="24"/>
          <w:u w:val="single"/>
        </w:rPr>
      </w:pPr>
    </w:p>
    <w:p w:rsidR="001F2CBA" w:rsidRDefault="001F2CBA">
      <w:bookmarkStart w:id="0" w:name="_GoBack"/>
      <w:bookmarkEnd w:id="0"/>
    </w:p>
    <w:sectPr w:rsidR="001F2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CBA"/>
    <w:rsid w:val="001F2CBA"/>
    <w:rsid w:val="00BD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2F916-5B30-47CD-9EA0-B7E3D12C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D434B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BD434B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BD434B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870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2017-10-19T11:54:00Z</dcterms:created>
  <dcterms:modified xsi:type="dcterms:W3CDTF">2017-10-19T11:54:00Z</dcterms:modified>
</cp:coreProperties>
</file>